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1B1841" w14:textId="77777777" w:rsidR="001732BC" w:rsidRDefault="001C10D6" w:rsidP="001C10D6">
      <w:pPr>
        <w:jc w:val="center"/>
        <w:rPr>
          <w:b/>
        </w:rPr>
      </w:pPr>
      <w:r>
        <w:rPr>
          <w:b/>
        </w:rPr>
        <w:t>Elasticity and its Applications</w:t>
      </w:r>
    </w:p>
    <w:p w14:paraId="0D7E49E9" w14:textId="77777777" w:rsidR="001C10D6" w:rsidRDefault="001C10D6" w:rsidP="001C10D6">
      <w:pPr>
        <w:jc w:val="center"/>
        <w:rPr>
          <w:b/>
        </w:rPr>
      </w:pPr>
    </w:p>
    <w:p w14:paraId="40E63062" w14:textId="77777777" w:rsidR="001C10D6" w:rsidRDefault="001C10D6" w:rsidP="001C10D6">
      <w:r>
        <w:rPr>
          <w:b/>
        </w:rPr>
        <w:t xml:space="preserve">Elasticity: </w:t>
      </w:r>
      <w:r>
        <w:t>A measure of the responsiveness of quality demanded or quantity supplied to one of its determinants.</w:t>
      </w:r>
    </w:p>
    <w:p w14:paraId="59DAF70B" w14:textId="77777777" w:rsidR="001C10D6" w:rsidRDefault="001C10D6" w:rsidP="001C10D6">
      <w:r>
        <w:rPr>
          <w:b/>
        </w:rPr>
        <w:t xml:space="preserve">Price Elasticity of Demand: </w:t>
      </w:r>
      <w:r>
        <w:t>A measure of how much the quantity demanded of a good responds to a change in the price of that good.  Calculated as the percentage change in quantity demanded divided by the percentage change in price.</w:t>
      </w:r>
    </w:p>
    <w:p w14:paraId="404439DD" w14:textId="77777777" w:rsidR="001C10D6" w:rsidRDefault="007664D0" w:rsidP="001C10D6">
      <w:r>
        <w:t xml:space="preserve">A good is said to be </w:t>
      </w:r>
      <w:r>
        <w:rPr>
          <w:b/>
        </w:rPr>
        <w:t xml:space="preserve">Elastic </w:t>
      </w:r>
      <w:r>
        <w:t xml:space="preserve">if the quantity demanded responds substantially to changes in price.  On the other hand a good is said to be </w:t>
      </w:r>
      <w:r>
        <w:rPr>
          <w:b/>
        </w:rPr>
        <w:t xml:space="preserve">Inelastic </w:t>
      </w:r>
      <w:r w:rsidR="00BE18AC">
        <w:t>i</w:t>
      </w:r>
      <w:r>
        <w:t>f the quantity demanded responds only slightly.</w:t>
      </w:r>
    </w:p>
    <w:p w14:paraId="146C9719" w14:textId="77777777" w:rsidR="00BE18AC" w:rsidRDefault="00BE18AC" w:rsidP="001C10D6"/>
    <w:p w14:paraId="24ED5C52" w14:textId="77777777" w:rsidR="00BE18AC" w:rsidRDefault="00BE18AC" w:rsidP="00BE18AC">
      <w:pPr>
        <w:jc w:val="center"/>
        <w:rPr>
          <w:b/>
        </w:rPr>
      </w:pPr>
      <w:r>
        <w:rPr>
          <w:b/>
        </w:rPr>
        <w:t>General Rules</w:t>
      </w:r>
    </w:p>
    <w:p w14:paraId="40FB7F25" w14:textId="77777777" w:rsidR="00BE18AC" w:rsidRDefault="00BE18AC" w:rsidP="001C10D6">
      <w:pPr>
        <w:rPr>
          <w:b/>
        </w:rPr>
      </w:pPr>
      <w:r>
        <w:rPr>
          <w:b/>
        </w:rPr>
        <w:t>Close Substitutes</w:t>
      </w:r>
    </w:p>
    <w:p w14:paraId="0B49819E" w14:textId="77777777" w:rsidR="00BE18AC" w:rsidRDefault="00BE18AC" w:rsidP="001C10D6">
      <w:r>
        <w:t>Goods with close substitutes tend to have a higher elasticity.  Take for example butter and margarine, as close substitutes a change in price of one will cause a steeper change in quantity sold.  Whereas eggs, with no close substitute will be more inelastic because even with a change in price there is no alternative to substitute and quantity sold will have a smaller change.</w:t>
      </w:r>
    </w:p>
    <w:p w14:paraId="1DFE2F57" w14:textId="77777777" w:rsidR="00BE18AC" w:rsidRDefault="00BE18AC" w:rsidP="001C10D6"/>
    <w:p w14:paraId="3B6AE523" w14:textId="77777777" w:rsidR="00BE18AC" w:rsidRDefault="00BE18AC" w:rsidP="001C10D6">
      <w:pPr>
        <w:rPr>
          <w:b/>
        </w:rPr>
      </w:pPr>
      <w:r>
        <w:rPr>
          <w:b/>
        </w:rPr>
        <w:t>Necessities and Luxuries</w:t>
      </w:r>
    </w:p>
    <w:p w14:paraId="0EE542F7" w14:textId="77777777" w:rsidR="00BE18AC" w:rsidRDefault="00BE18AC" w:rsidP="001C10D6">
      <w:r>
        <w:t>Necessities tend to be much more inelastic and luxuries tend to be very elastic.  If there is a change in price of going to the dentist there will not be much change in the number of times one goes because it is more of a necessity.  On the other hand if the price of a movie ticket goes up there is going to be a greater change in the number of times people go to the movies because it is not a necessity people go to the movies.</w:t>
      </w:r>
    </w:p>
    <w:p w14:paraId="0C46A9A4" w14:textId="77777777" w:rsidR="00BE18AC" w:rsidRDefault="00BE18AC" w:rsidP="001C10D6"/>
    <w:p w14:paraId="0DE6BCFE" w14:textId="77777777" w:rsidR="009B61CE" w:rsidRDefault="009B61CE" w:rsidP="001C10D6">
      <w:pPr>
        <w:rPr>
          <w:b/>
        </w:rPr>
      </w:pPr>
      <w:r>
        <w:rPr>
          <w:b/>
        </w:rPr>
        <w:t>Time Horizon</w:t>
      </w:r>
    </w:p>
    <w:p w14:paraId="67ED0987" w14:textId="77777777" w:rsidR="009B61CE" w:rsidRDefault="009B61CE" w:rsidP="001C10D6">
      <w:r>
        <w:t>Goods tend to have more elastic demands over longer time horizons.  For example gasoline, initially gas in inelastic because at the current moment consumers cant do a whole lot about it as it is needed to fuel their cars if the price rises.  However, over a longer period of time people will buy more fuel-efficient cars or switch to public transit.  Thus, as time goes on the demand changes more drastically.</w:t>
      </w:r>
    </w:p>
    <w:p w14:paraId="0B937529" w14:textId="77777777" w:rsidR="009B61CE" w:rsidRDefault="009B61CE" w:rsidP="001C10D6"/>
    <w:p w14:paraId="330255B3" w14:textId="77777777" w:rsidR="009B61CE" w:rsidRDefault="00A2396E" w:rsidP="009B61CE">
      <w:pPr>
        <w:jc w:val="center"/>
        <w:rPr>
          <w:b/>
        </w:rPr>
      </w:pPr>
      <w:r>
        <w:rPr>
          <w:b/>
        </w:rPr>
        <w:t>Calculating Percentage Change and Elasticity</w:t>
      </w:r>
    </w:p>
    <w:p w14:paraId="7B9E8984" w14:textId="77777777" w:rsidR="00A2396E" w:rsidRDefault="00A2396E" w:rsidP="009B61CE">
      <w:pPr>
        <w:jc w:val="center"/>
        <w:rPr>
          <w:b/>
        </w:rPr>
      </w:pPr>
    </w:p>
    <w:p w14:paraId="0C0E96D3" w14:textId="77777777" w:rsidR="00A2396E" w:rsidRDefault="00A2396E" w:rsidP="00A2396E">
      <w:pPr>
        <w:rPr>
          <w:b/>
        </w:rPr>
      </w:pPr>
      <w:r>
        <w:rPr>
          <w:b/>
        </w:rPr>
        <w:t>Midpoint Method</w:t>
      </w:r>
    </w:p>
    <w:p w14:paraId="26BCD886" w14:textId="77777777" w:rsidR="00A2396E" w:rsidRDefault="00A2396E" w:rsidP="00A2396E">
      <w:r>
        <w:t>Due to the fact that the price elasticity s going to be different if you are calculating it from an increase or back to the original point there is a method of calculating elasticity that will eliminate this problem, it is called the midpoint method.  The formula is as follows.</w:t>
      </w:r>
    </w:p>
    <w:p w14:paraId="35CB452D" w14:textId="77777777" w:rsidR="00A2396E" w:rsidRDefault="00A2396E" w:rsidP="00A2396E"/>
    <w:p w14:paraId="5229A78A" w14:textId="77777777" w:rsidR="00A2396E" w:rsidRDefault="00A2396E" w:rsidP="00A2396E">
      <w:r>
        <w:rPr>
          <w:noProof/>
        </w:rPr>
        <w:drawing>
          <wp:anchor distT="0" distB="0" distL="114300" distR="114300" simplePos="0" relativeHeight="251658240" behindDoc="0" locked="0" layoutInCell="1" allowOverlap="1" wp14:anchorId="394AB594" wp14:editId="0224BE58">
            <wp:simplePos x="0" y="0"/>
            <wp:positionH relativeFrom="column">
              <wp:posOffset>0</wp:posOffset>
            </wp:positionH>
            <wp:positionV relativeFrom="paragraph">
              <wp:posOffset>2540</wp:posOffset>
            </wp:positionV>
            <wp:extent cx="1612900" cy="787400"/>
            <wp:effectExtent l="0" t="0" r="1270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0D2AF5" w14:textId="77777777" w:rsidR="00B63BA8" w:rsidRDefault="00B63BA8" w:rsidP="00A2396E">
      <w:r>
        <w:t>Where Q2 is the new quantity point and Q1 is the original</w:t>
      </w:r>
    </w:p>
    <w:p w14:paraId="4B35B9F7" w14:textId="77777777" w:rsidR="00B63BA8" w:rsidRDefault="00B63BA8" w:rsidP="00A2396E">
      <w:r>
        <w:t>Where P2 is the new price point and P1 is the original</w:t>
      </w:r>
    </w:p>
    <w:p w14:paraId="672C2513" w14:textId="77777777" w:rsidR="00B63BA8" w:rsidRDefault="00B63BA8" w:rsidP="00A2396E"/>
    <w:p w14:paraId="23973CC5" w14:textId="77777777" w:rsidR="00B63BA8" w:rsidRDefault="00B63BA8" w:rsidP="00A2396E"/>
    <w:p w14:paraId="7C03167F" w14:textId="77777777" w:rsidR="00B63BA8" w:rsidRDefault="00B63BA8" w:rsidP="005B762A">
      <w:pPr>
        <w:jc w:val="center"/>
        <w:rPr>
          <w:b/>
        </w:rPr>
      </w:pPr>
      <w:r>
        <w:rPr>
          <w:b/>
        </w:rPr>
        <w:lastRenderedPageBreak/>
        <w:t>Demand Curves and Their Elasticity</w:t>
      </w:r>
    </w:p>
    <w:p w14:paraId="1D830A8A" w14:textId="77777777" w:rsidR="00B63BA8" w:rsidRDefault="00B63BA8" w:rsidP="00B63BA8">
      <w:r>
        <w:t xml:space="preserve">Economists describe demand curves based on their elasticity.  A demand curve with </w:t>
      </w:r>
      <w:proofErr w:type="gramStart"/>
      <w:r>
        <w:t>an elasticity</w:t>
      </w:r>
      <w:proofErr w:type="gramEnd"/>
      <w:r>
        <w:t xml:space="preserve"> greater then 1 is considered </w:t>
      </w:r>
      <w:r>
        <w:rPr>
          <w:b/>
        </w:rPr>
        <w:t>Elastic</w:t>
      </w:r>
      <w:r>
        <w:t xml:space="preserve">, whereas a demand curve with a elasticity less then one it is considered </w:t>
      </w:r>
      <w:r>
        <w:rPr>
          <w:b/>
        </w:rPr>
        <w:t xml:space="preserve">Inelastic.  </w:t>
      </w:r>
      <w:r>
        <w:t xml:space="preserve">When the elasticity of a demand curve is equal to exactly 1 the demand id said to have </w:t>
      </w:r>
      <w:r>
        <w:rPr>
          <w:b/>
        </w:rPr>
        <w:t>Unit Elasticity.</w:t>
      </w:r>
      <w:r>
        <w:t xml:space="preserve">  A demand curve with an elasticity of 0 is said to be </w:t>
      </w:r>
      <w:r>
        <w:rPr>
          <w:b/>
        </w:rPr>
        <w:t>Perfectly Inelastic</w:t>
      </w:r>
      <w:r>
        <w:t xml:space="preserve">, on the other hand a demand curve with an infinite elasticity is said to be </w:t>
      </w:r>
      <w:r>
        <w:rPr>
          <w:b/>
        </w:rPr>
        <w:t>Perfectly Elastic</w:t>
      </w:r>
      <w:r>
        <w:t>.</w:t>
      </w:r>
    </w:p>
    <w:p w14:paraId="4738021C" w14:textId="77777777" w:rsidR="00B63BA8" w:rsidRDefault="00B63BA8" w:rsidP="00B63BA8"/>
    <w:p w14:paraId="4AB5CBEE" w14:textId="77777777" w:rsidR="005B762A" w:rsidRDefault="005B762A" w:rsidP="005B762A">
      <w:pPr>
        <w:jc w:val="center"/>
        <w:rPr>
          <w:b/>
        </w:rPr>
      </w:pPr>
      <w:r>
        <w:rPr>
          <w:b/>
        </w:rPr>
        <w:t>Other Demand Elasticity’s</w:t>
      </w:r>
    </w:p>
    <w:p w14:paraId="3B5D488C" w14:textId="77777777" w:rsidR="005B762A" w:rsidRDefault="005B762A" w:rsidP="005B762A">
      <w:r>
        <w:rPr>
          <w:b/>
        </w:rPr>
        <w:t xml:space="preserve">Income Elasticity of Demand: </w:t>
      </w:r>
      <w:r>
        <w:t>A measure of how much the quantity demanded of a good responds to a change in a consumer’s income.  Calculated as percentage change in quantity demanded divided by the percentage change in income.</w:t>
      </w:r>
    </w:p>
    <w:p w14:paraId="04B4E998" w14:textId="77777777" w:rsidR="005B762A" w:rsidRDefault="005B762A" w:rsidP="005B762A">
      <w:r>
        <w:rPr>
          <w:b/>
        </w:rPr>
        <w:t xml:space="preserve">Cross-Price Elasticity of Demand: </w:t>
      </w:r>
      <w:r>
        <w:t>A measure of how much the quantity demanded of one good responds to a change in the price of another good.  Calculated as the percentage change in the quantity demanded of the first good divided by the change in price of the second good.</w:t>
      </w:r>
    </w:p>
    <w:p w14:paraId="2B7231AE" w14:textId="77777777" w:rsidR="005B762A" w:rsidRDefault="005B762A" w:rsidP="005B762A"/>
    <w:p w14:paraId="56E8A24C" w14:textId="77777777" w:rsidR="005B762A" w:rsidRDefault="005B762A" w:rsidP="005B762A">
      <w:pPr>
        <w:jc w:val="center"/>
        <w:rPr>
          <w:b/>
        </w:rPr>
      </w:pPr>
      <w:r>
        <w:rPr>
          <w:b/>
        </w:rPr>
        <w:t>Elasticity of Supply</w:t>
      </w:r>
    </w:p>
    <w:p w14:paraId="35A71F64" w14:textId="77777777" w:rsidR="005B762A" w:rsidRPr="005B762A" w:rsidRDefault="005B762A" w:rsidP="005B762A">
      <w:r>
        <w:rPr>
          <w:b/>
        </w:rPr>
        <w:t xml:space="preserve">Price Elasticity of Supply: </w:t>
      </w:r>
      <w:r>
        <w:t xml:space="preserve"> A measure of how much the quantity supplied of a good responds to a change in price of that good.  Calculated as the percentage change in quantity supplied divided by the percentage change in price.</w:t>
      </w:r>
    </w:p>
    <w:p w14:paraId="676C1ABD" w14:textId="2E669C17" w:rsidR="005B762A" w:rsidRPr="005B762A" w:rsidRDefault="005B762A" w:rsidP="005B762A">
      <w:bookmarkStart w:id="0" w:name="_GoBack"/>
      <w:bookmarkEnd w:id="0"/>
    </w:p>
    <w:sectPr w:rsidR="005B762A" w:rsidRPr="005B762A" w:rsidSect="00001B9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379"/>
    <w:rsid w:val="00001B9C"/>
    <w:rsid w:val="001732BC"/>
    <w:rsid w:val="001C10D6"/>
    <w:rsid w:val="005B762A"/>
    <w:rsid w:val="007664D0"/>
    <w:rsid w:val="00913379"/>
    <w:rsid w:val="009B61CE"/>
    <w:rsid w:val="00A2396E"/>
    <w:rsid w:val="00B63BA8"/>
    <w:rsid w:val="00BE18AC"/>
    <w:rsid w:val="00CC1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BC6D28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2396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96E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2396E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96E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541</Words>
  <Characters>3087</Characters>
  <Application>Microsoft Macintosh Word</Application>
  <DocSecurity>0</DocSecurity>
  <Lines>25</Lines>
  <Paragraphs>7</Paragraphs>
  <ScaleCrop>false</ScaleCrop>
  <Company>Carleton University</Company>
  <LinksUpToDate>false</LinksUpToDate>
  <CharactersWithSpaces>3621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Greenwood</dc:creator>
  <cp:keywords/>
  <dc:description/>
  <cp:lastModifiedBy>Peter Greenwood</cp:lastModifiedBy>
  <cp:revision>4</cp:revision>
  <dcterms:created xsi:type="dcterms:W3CDTF">2012-10-06T20:20:00Z</dcterms:created>
  <dcterms:modified xsi:type="dcterms:W3CDTF">2012-10-21T00:57:00Z</dcterms:modified>
</cp:coreProperties>
</file>